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31DF6" w:rsidRDefault="00930540">
      <w:pPr>
        <w:spacing w:before="280" w:after="400"/>
        <w:jc w:val="center"/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  <w:t>Текст О. М. Куваева для сочинения ЕГЭ</w:t>
      </w:r>
    </w:p>
    <w:p w14:paraId="00000002" w14:textId="77777777" w:rsidR="00E31DF6" w:rsidRDefault="00930540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(1)Прошли годы. (2)Предвидение Чинкова сбылось: они открыли узел золотоносных россыпей Территории с очень сложными условиями залегания и с богатым содержанием. (З)Для этого понадобились удача, кадры и ещё раз удача. (4)Для этого понадобились упорство, безж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алостный, рисковый расчёт Чинкова. (5)Для этого понадобился свойственный сердечникам страх смерти перед рассветом у тех, кто вынес на себе тяжесть первых работ. (6)Для этого понадобились мозоли и пот работяг. (7)Что бы там ни было, но государство получило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источник золота.</w:t>
      </w:r>
    </w:p>
    <w:p w14:paraId="00000003" w14:textId="77777777" w:rsidR="00E31DF6" w:rsidRDefault="00930540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(8)Если была бы в мире сила, которая вернула бы всех, связанных с золотом Территории, погибших, затерявшихся на материке, ушедших в благополучный стандарт «жизни как все», — все они повторили бы эти годы. (9)Не во имя денег, так как они зн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али, что такое шальные деньги во время работы на Территории, даже не во имя долга, так как настоящий долг сидит в сущности человека, а не в словесных формулировках. (Ю)Не ради славы, а ради того непознанного, во имя чего зачинается и проходит жизнь каждого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.</w:t>
      </w:r>
    </w:p>
    <w:p w14:paraId="00000004" w14:textId="77777777" w:rsidR="00E31DF6" w:rsidRDefault="00930540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(Н)Если бы они встретились, достаточно было бы просто сказать: «Помнишь?» (12)И углубиться в сладкую тяжесть воспоминаний, где смешаны реки, холмы, пот, холод, смерть, усталость, мечты и святое чувство нужной работы. (13)Вспомнить, как в минуту сомнения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тебя поддерживали прошедшие годы, когда ты не дешевил, не тёк бездумной водичкой по подготовленным желобам, а знал грубость и красоту реального мира, жил, как положено жить мужчине и человеку. (14)Там ты научился искать человека не в гладком приспособленце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, а в тех, кто пробует жизнь на своей неказистой шкуре. (15)Ты устоял против гипноза приобретательства и безопасных уютных истин, ты знаешь, что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lastRenderedPageBreak/>
        <w:t>мир многолик и стопроцентная добродетель достигнута только в легендах, ты веруешь в грубую ярость твоей работы.</w:t>
      </w:r>
    </w:p>
    <w:p w14:paraId="00000005" w14:textId="77777777" w:rsidR="00E31DF6" w:rsidRDefault="00930540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(16)День сегодняшний есть следствие дня вчерашнего, и причина грядущего дня создаётся сегодня.</w:t>
      </w:r>
    </w:p>
    <w:p w14:paraId="00000006" w14:textId="77777777" w:rsidR="00E31DF6" w:rsidRDefault="00930540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(17)Если вы прилетите в Посёлок, главный центр Территории, на неделю, на месяц или даже на несколько месяцев, то вы так и не поймёте, чем люди здесь отличаются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от тех, что остались в семнадцати лётных часах. (18)Но если душа ваша не очерствела, не обнищала, вы постоянно будете чувствовать, что нечто главное идёт мимо вас и оно не умещается ни в рассказы старожилов, ни в кадры слайдов, ни в записные книжки. (19)Во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зможно, это главное заключается в узкой полоске ослепительно лимонного цвета, которая отделяет хмурое небо от горизонта в закатный час. (20)У вас вдруг сожмётся сердце, и вы подумаете без всякой причины, что до сих пор жили не так, как надо. (21)Допускали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компромиссы, когда надо было проявить твёрдость характера, за мелкими удобствами теряли главную цель, и подумаете: вдруг вы завтра умрёте и после вас не останется ничего.</w:t>
      </w:r>
    </w:p>
    <w:p w14:paraId="00000007" w14:textId="77777777" w:rsidR="00E31DF6" w:rsidRDefault="00930540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(22)А теперь задайте себе вопрос: почему вас не было там и не ваше, а чьё-то другое л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ицо обжигал морозный февральский ветер? (23)Может быть, именно это поможет ответить на недовольство, которым мучаем мы себя во время бессонницы в серый предутренний час, когда светлеют окна, гаснут звёзды, а мир и людские души обнажены сном и тишиной.</w:t>
      </w:r>
    </w:p>
    <w:p w14:paraId="00000008" w14:textId="77777777" w:rsidR="00E31DF6" w:rsidRDefault="00930540">
      <w:pPr>
        <w:spacing w:before="280" w:after="400"/>
        <w:rPr>
          <w:rFonts w:ascii="Times New Roman" w:eastAsia="Times New Roman" w:hAnsi="Times New Roman" w:cs="Times New Roman"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(По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О. М. Куваеву*) * Олег Михайлович Куваев (1934-1975) — русский советский писатель, геолог, геофизик; член Союза писателей СССР.</w:t>
      </w:r>
    </w:p>
    <w:p w14:paraId="00000009" w14:textId="77777777" w:rsidR="00E31DF6" w:rsidRDefault="00930540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b/>
          <w:color w:val="FF0000"/>
          <w:sz w:val="31"/>
          <w:szCs w:val="31"/>
        </w:rPr>
      </w:pPr>
      <w:r>
        <w:rPr>
          <w:rFonts w:ascii="Times New Roman" w:eastAsia="Times New Roman" w:hAnsi="Times New Roman" w:cs="Times New Roman"/>
          <w:b/>
          <w:color w:val="FF0000"/>
          <w:sz w:val="31"/>
          <w:szCs w:val="31"/>
        </w:rPr>
        <w:t>Проблемы текста:</w:t>
      </w:r>
    </w:p>
    <w:p w14:paraId="0000000A" w14:textId="77777777" w:rsidR="00E31DF6" w:rsidRDefault="00930540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lastRenderedPageBreak/>
        <w:t>1. Проблема предназначения человека. (Каково предназначение человека на земле?)</w:t>
      </w:r>
    </w:p>
    <w:p w14:paraId="0000000B" w14:textId="77777777" w:rsidR="00E31DF6" w:rsidRDefault="00930540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2. Проблема проявления максимал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изма. (В чём проявляется максимализм человека?)</w:t>
      </w:r>
    </w:p>
    <w:p w14:paraId="0000000C" w14:textId="77777777" w:rsidR="00E31DF6" w:rsidRDefault="00930540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3. Проблема влияния на человека экстремальных условий жизни и труда. (Как влияют на человека экстремальные условия жизни и труда?)</w:t>
      </w:r>
    </w:p>
    <w:p w14:paraId="0000000D" w14:textId="77777777" w:rsidR="00E31DF6" w:rsidRDefault="00930540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4. Проблема определения правильности жизненного пути. (Что значит «жить так,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как надо»?)</w:t>
      </w:r>
    </w:p>
    <w:p w14:paraId="0000000E" w14:textId="77777777" w:rsidR="00E31DF6" w:rsidRDefault="00930540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5. Проблема неудовлетворённости человека своей жизнью. (Почему люди испытывают недовольство, неудовлетворённость своей жизнью?)</w:t>
      </w:r>
    </w:p>
    <w:p w14:paraId="00000011" w14:textId="77777777" w:rsidR="00E31DF6" w:rsidRDefault="00E31DF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E31DF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DF6"/>
    <w:rsid w:val="00930540"/>
    <w:rsid w:val="00E3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CEC6"/>
  <w15:docId w15:val="{2DB2C8AD-E08D-44D2-8DD5-FAC67601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Хуснутдинова</cp:lastModifiedBy>
  <cp:revision>3</cp:revision>
  <dcterms:created xsi:type="dcterms:W3CDTF">2024-10-31T15:02:00Z</dcterms:created>
  <dcterms:modified xsi:type="dcterms:W3CDTF">2024-10-31T15:02:00Z</dcterms:modified>
</cp:coreProperties>
</file>